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rPr>
          <w:b w:val="1"/>
          <w:bCs w:val="1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>GENER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LNE PLNOMOCENSTVO - SPOLO</w:t>
      </w:r>
      <w:r>
        <w:rPr>
          <w:b w:val="1"/>
          <w:bCs w:val="1"/>
          <w:sz w:val="24"/>
          <w:szCs w:val="24"/>
          <w:rtl w:val="0"/>
        </w:rPr>
        <w:t>Č</w:t>
      </w:r>
      <w:r>
        <w:rPr>
          <w:b w:val="1"/>
          <w:bCs w:val="1"/>
          <w:sz w:val="24"/>
          <w:szCs w:val="24"/>
          <w:rtl w:val="0"/>
        </w:rPr>
        <w:t>NOS</w:t>
      </w:r>
      <w:r>
        <w:rPr>
          <w:b w:val="1"/>
          <w:bCs w:val="1"/>
          <w:sz w:val="24"/>
          <w:szCs w:val="24"/>
          <w:rtl w:val="0"/>
        </w:rPr>
        <w:t>Ť</w:t>
      </w:r>
    </w:p>
    <w:p>
      <w:pPr>
        <w:pStyle w:val="Normal.0"/>
        <w:spacing w:after="0" w:line="240" w:lineRule="auto"/>
        <w:rPr>
          <w:sz w:val="24"/>
          <w:szCs w:val="24"/>
        </w:rPr>
      </w:pPr>
    </w:p>
    <w:p>
      <w:pPr>
        <w:pStyle w:val="Normal.0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Spolo</w:t>
      </w:r>
      <w:r>
        <w:rPr>
          <w:b w:val="1"/>
          <w:bCs w:val="1"/>
          <w:sz w:val="24"/>
          <w:szCs w:val="24"/>
          <w:rtl w:val="0"/>
        </w:rPr>
        <w:t>č</w:t>
      </w:r>
      <w:r>
        <w:rPr>
          <w:b w:val="1"/>
          <w:bCs w:val="1"/>
          <w:sz w:val="24"/>
          <w:szCs w:val="24"/>
          <w:rtl w:val="0"/>
        </w:rPr>
        <w:t>nos</w:t>
      </w:r>
      <w:r>
        <w:rPr>
          <w:b w:val="1"/>
          <w:bCs w:val="1"/>
          <w:sz w:val="24"/>
          <w:szCs w:val="24"/>
          <w:rtl w:val="0"/>
        </w:rPr>
        <w:t>ť</w:t>
      </w:r>
      <w:r>
        <w:rPr>
          <w:b w:val="1"/>
          <w:bCs w:val="1"/>
          <w:sz w:val="24"/>
          <w:szCs w:val="24"/>
          <w:rtl w:val="0"/>
        </w:rPr>
        <w:t xml:space="preserve">:  </w:t>
        <w:tab/>
      </w:r>
    </w:p>
    <w:p>
      <w:pPr>
        <w:pStyle w:val="Normal.0"/>
        <w:spacing w:after="0" w:line="360" w:lineRule="auto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Zast</w:t>
      </w:r>
      <w:r>
        <w:rPr>
          <w:b w:val="1"/>
          <w:bCs w:val="1"/>
          <w:sz w:val="24"/>
          <w:szCs w:val="24"/>
          <w:rtl w:val="0"/>
        </w:rPr>
        <w:t>ú</w:t>
      </w:r>
      <w:r>
        <w:rPr>
          <w:b w:val="1"/>
          <w:bCs w:val="1"/>
          <w:sz w:val="24"/>
          <w:szCs w:val="24"/>
          <w:rtl w:val="0"/>
        </w:rPr>
        <w:t xml:space="preserve">penie: </w:t>
        <w:tab/>
      </w:r>
    </w:p>
    <w:p>
      <w:pPr>
        <w:pStyle w:val="Normal.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I</w:t>
      </w:r>
      <w:r>
        <w:rPr>
          <w:b w:val="1"/>
          <w:bCs w:val="1"/>
          <w:sz w:val="24"/>
          <w:szCs w:val="24"/>
          <w:rtl w:val="0"/>
        </w:rPr>
        <w:t>Č</w:t>
      </w:r>
      <w:r>
        <w:rPr>
          <w:b w:val="1"/>
          <w:bCs w:val="1"/>
          <w:sz w:val="24"/>
          <w:szCs w:val="24"/>
          <w:rtl w:val="0"/>
          <w:lang w:val="da-DK"/>
        </w:rPr>
        <w:t xml:space="preserve">O: </w:t>
        <w:tab/>
        <w:tab/>
      </w:r>
    </w:p>
    <w:p>
      <w:pPr>
        <w:pStyle w:val="Normal.0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S</w:t>
      </w:r>
      <w:r>
        <w:rPr>
          <w:b w:val="1"/>
          <w:bCs w:val="1"/>
          <w:sz w:val="24"/>
          <w:szCs w:val="24"/>
          <w:rtl w:val="0"/>
        </w:rPr>
        <w:t>í</w:t>
      </w:r>
      <w:r>
        <w:rPr>
          <w:b w:val="1"/>
          <w:bCs w:val="1"/>
          <w:sz w:val="24"/>
          <w:szCs w:val="24"/>
          <w:rtl w:val="0"/>
          <w:lang w:val="it-IT"/>
        </w:rPr>
        <w:t xml:space="preserve">dlo: </w:t>
        <w:tab/>
        <w:tab/>
      </w:r>
    </w:p>
    <w:p>
      <w:pPr>
        <w:pStyle w:val="Normal.0"/>
        <w:spacing w:after="0" w:line="360" w:lineRule="auto"/>
        <w:jc w:val="both"/>
        <w:rPr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mto splnomoc</w:t>
      </w:r>
      <w:r>
        <w:rPr>
          <w:sz w:val="24"/>
          <w:szCs w:val="24"/>
          <w:rtl w:val="0"/>
        </w:rPr>
        <w:t>ň</w:t>
      </w:r>
      <w:r>
        <w:rPr>
          <w:sz w:val="24"/>
          <w:szCs w:val="24"/>
          <w:rtl w:val="0"/>
        </w:rPr>
        <w:t>uje spolo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nos</w:t>
      </w:r>
      <w:r>
        <w:rPr>
          <w:sz w:val="24"/>
          <w:szCs w:val="24"/>
          <w:rtl w:val="0"/>
        </w:rPr>
        <w:t xml:space="preserve">ť </w:t>
      </w:r>
      <w:r>
        <w:rPr>
          <w:b w:val="1"/>
          <w:bCs w:val="1"/>
          <w:sz w:val="24"/>
          <w:szCs w:val="24"/>
          <w:rtl w:val="0"/>
        </w:rPr>
        <w:t>Global Partner Service s.r.o</w:t>
      </w:r>
      <w:r>
        <w:rPr>
          <w:sz w:val="24"/>
          <w:szCs w:val="24"/>
          <w:rtl w:val="0"/>
        </w:rPr>
        <w:t xml:space="preserve">., </w:t>
      </w:r>
      <w:r>
        <w:rPr>
          <w:sz w:val="24"/>
          <w:szCs w:val="24"/>
          <w:rtl w:val="0"/>
        </w:rPr>
        <w:t>Mileti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ova 5B, Bratislav</w:t>
      </w:r>
      <w:r>
        <w:rPr>
          <w:sz w:val="24"/>
          <w:szCs w:val="24"/>
          <w:rtl w:val="0"/>
        </w:rPr>
        <w:t>a</w:t>
      </w:r>
      <w:r>
        <w:rPr>
          <w:sz w:val="24"/>
          <w:szCs w:val="24"/>
          <w:rtl w:val="0"/>
        </w:rPr>
        <w:t xml:space="preserve">, </w:t>
      </w:r>
      <w:r>
        <w:rPr>
          <w:b w:val="1"/>
          <w:bCs w:val="1"/>
          <w:sz w:val="24"/>
          <w:szCs w:val="24"/>
          <w:rtl w:val="0"/>
        </w:rPr>
        <w:t>I</w:t>
      </w:r>
      <w:r>
        <w:rPr>
          <w:b w:val="1"/>
          <w:bCs w:val="1"/>
          <w:sz w:val="24"/>
          <w:szCs w:val="24"/>
          <w:rtl w:val="0"/>
        </w:rPr>
        <w:t>Č</w:t>
      </w:r>
      <w:r>
        <w:rPr>
          <w:b w:val="1"/>
          <w:bCs w:val="1"/>
          <w:sz w:val="24"/>
          <w:szCs w:val="24"/>
          <w:rtl w:val="0"/>
        </w:rPr>
        <w:t xml:space="preserve">O: 50267361 </w:t>
      </w:r>
      <w:r>
        <w:rPr>
          <w:sz w:val="24"/>
          <w:szCs w:val="24"/>
          <w:rtl w:val="0"/>
          <w:lang w:val="it-IT"/>
        </w:rPr>
        <w:t>a to:</w:t>
      </w:r>
    </w:p>
    <w:p>
      <w:pPr>
        <w:pStyle w:val="Normal.0"/>
        <w:spacing w:after="0" w:line="240" w:lineRule="auto"/>
        <w:rPr>
          <w:sz w:val="24"/>
          <w:szCs w:val="24"/>
        </w:rPr>
      </w:pP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Ing. Du</w:t>
      </w:r>
      <w:r>
        <w:rPr>
          <w:b w:val="1"/>
          <w:bCs w:val="1"/>
          <w:sz w:val="24"/>
          <w:szCs w:val="24"/>
          <w:rtl w:val="0"/>
        </w:rPr>
        <w:t>š</w:t>
      </w:r>
      <w:r>
        <w:rPr>
          <w:b w:val="1"/>
          <w:bCs w:val="1"/>
          <w:sz w:val="24"/>
          <w:szCs w:val="24"/>
          <w:rtl w:val="0"/>
          <w:lang w:val="it-IT"/>
        </w:rPr>
        <w:t>ana Tom</w:t>
      </w:r>
      <w:r>
        <w:rPr>
          <w:b w:val="1"/>
          <w:bCs w:val="1"/>
          <w:sz w:val="24"/>
          <w:szCs w:val="24"/>
          <w:rtl w:val="0"/>
        </w:rPr>
        <w:t>áš</w:t>
      </w:r>
      <w:r>
        <w:rPr>
          <w:b w:val="1"/>
          <w:bCs w:val="1"/>
          <w:sz w:val="24"/>
          <w:szCs w:val="24"/>
          <w:rtl w:val="0"/>
        </w:rPr>
        <w:t xml:space="preserve">ika </w:t>
      </w:r>
      <w:r>
        <w:rPr>
          <w:sz w:val="24"/>
          <w:szCs w:val="24"/>
          <w:rtl w:val="0"/>
          <w:lang w:val="pt-PT"/>
        </w:rPr>
        <w:t>nar. 07.04.1976, rod.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 xml:space="preserve">. 760407/7316,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.OP: NB592426, trvale bytom ulica, Karpatsk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mestie 7770/10A, Bratislava-Ra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a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a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Du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an Moravsk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ý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,</w:t>
      </w:r>
      <w:r>
        <w:rPr>
          <w:rFonts w:ascii="Times New Roman" w:hAnsi="Times New Roman"/>
          <w:sz w:val="24"/>
          <w:szCs w:val="24"/>
          <w:rtl w:val="0"/>
        </w:rPr>
        <w:t xml:space="preserve"> nar. 10.05.1984, rod.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 xml:space="preserve">. 840510/6072, 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</w:rPr>
        <w:t>. OP: NH493161, trvale bytom Vi</w:t>
      </w:r>
      <w:r>
        <w:rPr>
          <w:rFonts w:ascii="Times New Roman" w:hAnsi="Times New Roman" w:hint="default"/>
          <w:sz w:val="24"/>
          <w:szCs w:val="24"/>
          <w:rtl w:val="0"/>
        </w:rPr>
        <w:t>šň</w:t>
      </w:r>
      <w:r>
        <w:rPr>
          <w:rFonts w:ascii="Times New Roman" w:hAnsi="Times New Roman"/>
          <w:sz w:val="24"/>
          <w:szCs w:val="24"/>
          <w:rtl w:val="0"/>
        </w:rPr>
        <w:t>ov</w:t>
      </w:r>
      <w:r>
        <w:rPr>
          <w:rFonts w:ascii="Times New Roman" w:hAnsi="Times New Roman" w:hint="default"/>
          <w:sz w:val="24"/>
          <w:szCs w:val="24"/>
          <w:rtl w:val="0"/>
        </w:rPr>
        <w:t xml:space="preserve">á </w:t>
      </w:r>
      <w:r>
        <w:rPr>
          <w:rFonts w:ascii="Times New Roman" w:hAnsi="Times New Roman"/>
          <w:sz w:val="24"/>
          <w:szCs w:val="24"/>
          <w:rtl w:val="0"/>
          <w:lang w:val="pt-PT"/>
        </w:rPr>
        <w:t>6, 917 08  Trnava.</w:t>
      </w:r>
    </w:p>
    <w:p>
      <w:pPr>
        <w:pStyle w:val="Normal.0"/>
        <w:rPr>
          <w:b w:val="1"/>
          <w:bCs w:val="1"/>
          <w:sz w:val="24"/>
          <w:szCs w:val="24"/>
        </w:rPr>
      </w:pPr>
    </w:p>
    <w:p>
      <w:pPr>
        <w:pStyle w:val="Normal.0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k zriadeniu v</w:t>
      </w:r>
      <w:r>
        <w:rPr>
          <w:b w:val="1"/>
          <w:bCs w:val="1"/>
          <w:sz w:val="24"/>
          <w:szCs w:val="24"/>
          <w:rtl w:val="0"/>
        </w:rPr>
        <w:t>š</w:t>
      </w:r>
      <w:r>
        <w:rPr>
          <w:b w:val="1"/>
          <w:bCs w:val="1"/>
          <w:sz w:val="24"/>
          <w:szCs w:val="24"/>
          <w:rtl w:val="0"/>
        </w:rPr>
        <w:t>etk</w:t>
      </w:r>
      <w:r>
        <w:rPr>
          <w:b w:val="1"/>
          <w:bCs w:val="1"/>
          <w:sz w:val="24"/>
          <w:szCs w:val="24"/>
          <w:rtl w:val="0"/>
        </w:rPr>
        <w:t>ý</w:t>
      </w:r>
      <w:r>
        <w:rPr>
          <w:b w:val="1"/>
          <w:bCs w:val="1"/>
          <w:sz w:val="24"/>
          <w:szCs w:val="24"/>
          <w:rtl w:val="0"/>
        </w:rPr>
        <w:t>ch potrebn</w:t>
      </w:r>
      <w:r>
        <w:rPr>
          <w:b w:val="1"/>
          <w:bCs w:val="1"/>
          <w:sz w:val="24"/>
          <w:szCs w:val="24"/>
          <w:rtl w:val="0"/>
        </w:rPr>
        <w:t>ý</w:t>
      </w:r>
      <w:r>
        <w:rPr>
          <w:b w:val="1"/>
          <w:bCs w:val="1"/>
          <w:sz w:val="24"/>
          <w:szCs w:val="24"/>
          <w:rtl w:val="0"/>
        </w:rPr>
        <w:t>ch pr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 xml:space="preserve">vnych </w:t>
      </w:r>
      <w:r>
        <w:rPr>
          <w:b w:val="1"/>
          <w:bCs w:val="1"/>
          <w:sz w:val="24"/>
          <w:szCs w:val="24"/>
          <w:rtl w:val="0"/>
        </w:rPr>
        <w:t>ú</w:t>
      </w:r>
      <w:r>
        <w:rPr>
          <w:b w:val="1"/>
          <w:bCs w:val="1"/>
          <w:sz w:val="24"/>
          <w:szCs w:val="24"/>
          <w:rtl w:val="0"/>
        </w:rPr>
        <w:t>konov a</w:t>
      </w:r>
      <w:r>
        <w:rPr>
          <w:b w:val="1"/>
          <w:bCs w:val="1"/>
          <w:sz w:val="24"/>
          <w:szCs w:val="24"/>
          <w:rtl w:val="0"/>
        </w:rPr>
        <w:t> </w:t>
      </w:r>
      <w:r>
        <w:rPr>
          <w:b w:val="1"/>
          <w:bCs w:val="1"/>
          <w:sz w:val="24"/>
          <w:szCs w:val="24"/>
          <w:rtl w:val="0"/>
        </w:rPr>
        <w:t>ak</w:t>
      </w:r>
      <w:r>
        <w:rPr>
          <w:b w:val="1"/>
          <w:bCs w:val="1"/>
          <w:sz w:val="24"/>
          <w:szCs w:val="24"/>
          <w:rtl w:val="0"/>
        </w:rPr>
        <w:t>ý</w:t>
      </w:r>
      <w:r>
        <w:rPr>
          <w:b w:val="1"/>
          <w:bCs w:val="1"/>
          <w:sz w:val="24"/>
          <w:szCs w:val="24"/>
          <w:rtl w:val="0"/>
          <w:lang w:val="de-DE"/>
        </w:rPr>
        <w:t>chko</w:t>
      </w:r>
      <w:r>
        <w:rPr>
          <w:b w:val="1"/>
          <w:bCs w:val="1"/>
          <w:sz w:val="24"/>
          <w:szCs w:val="24"/>
          <w:rtl w:val="0"/>
        </w:rPr>
        <w:t>ľ</w:t>
      </w:r>
      <w:r>
        <w:rPr>
          <w:b w:val="1"/>
          <w:bCs w:val="1"/>
          <w:sz w:val="24"/>
          <w:szCs w:val="24"/>
          <w:rtl w:val="0"/>
        </w:rPr>
        <w:t>vek zmien v evidencii na Dopravnom in</w:t>
      </w:r>
      <w:r>
        <w:rPr>
          <w:b w:val="1"/>
          <w:bCs w:val="1"/>
          <w:sz w:val="24"/>
          <w:szCs w:val="24"/>
          <w:rtl w:val="0"/>
        </w:rPr>
        <w:t>š</w:t>
      </w:r>
      <w:r>
        <w:rPr>
          <w:b w:val="1"/>
          <w:bCs w:val="1"/>
          <w:sz w:val="24"/>
          <w:szCs w:val="24"/>
          <w:rtl w:val="0"/>
        </w:rPr>
        <w:t>pektor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  <w:lang w:val="de-DE"/>
        </w:rPr>
        <w:t>te Pol</w:t>
      </w:r>
      <w:r>
        <w:rPr>
          <w:b w:val="1"/>
          <w:bCs w:val="1"/>
          <w:sz w:val="24"/>
          <w:szCs w:val="24"/>
          <w:rtl w:val="0"/>
        </w:rPr>
        <w:t>í</w:t>
      </w:r>
      <w:r>
        <w:rPr>
          <w:b w:val="1"/>
          <w:bCs w:val="1"/>
          <w:sz w:val="24"/>
          <w:szCs w:val="24"/>
          <w:rtl w:val="0"/>
        </w:rPr>
        <w:t>cie SR - zru</w:t>
      </w:r>
      <w:r>
        <w:rPr>
          <w:b w:val="1"/>
          <w:bCs w:val="1"/>
          <w:sz w:val="24"/>
          <w:szCs w:val="24"/>
          <w:rtl w:val="0"/>
        </w:rPr>
        <w:t>š</w:t>
      </w:r>
      <w:r>
        <w:rPr>
          <w:b w:val="1"/>
          <w:bCs w:val="1"/>
          <w:sz w:val="24"/>
          <w:szCs w:val="24"/>
          <w:rtl w:val="0"/>
        </w:rPr>
        <w:t>enie av</w:t>
      </w:r>
      <w:r>
        <w:rPr>
          <w:b w:val="1"/>
          <w:bCs w:val="1"/>
          <w:sz w:val="24"/>
          <w:szCs w:val="24"/>
          <w:rtl w:val="0"/>
        </w:rPr>
        <w:t>í</w:t>
      </w:r>
      <w:r>
        <w:rPr>
          <w:b w:val="1"/>
          <w:bCs w:val="1"/>
          <w:sz w:val="24"/>
          <w:szCs w:val="24"/>
          <w:rtl w:val="0"/>
        </w:rPr>
        <w:t>za prevodu dr</w:t>
      </w:r>
      <w:r>
        <w:rPr>
          <w:b w:val="1"/>
          <w:bCs w:val="1"/>
          <w:sz w:val="24"/>
          <w:szCs w:val="24"/>
          <w:rtl w:val="0"/>
        </w:rPr>
        <w:t>ž</w:t>
      </w:r>
      <w:r>
        <w:rPr>
          <w:b w:val="1"/>
          <w:bCs w:val="1"/>
          <w:sz w:val="24"/>
          <w:szCs w:val="24"/>
          <w:rtl w:val="0"/>
        </w:rPr>
        <w:t xml:space="preserve">by </w:t>
      </w:r>
      <w:r>
        <w:rPr>
          <w:sz w:val="24"/>
          <w:szCs w:val="24"/>
          <w:rtl w:val="0"/>
        </w:rPr>
        <w:t>- odhl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seniu, prihl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seniu a in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 zmien</w:t>
      </w:r>
      <w:r>
        <w:rPr>
          <w:b w:val="1"/>
          <w:bCs w:val="1"/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 xml:space="preserve">k 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konu pridelenia</w:t>
      </w:r>
      <w:r>
        <w:rPr>
          <w:b w:val="1"/>
          <w:bCs w:val="1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hradn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  <w:lang w:val="pt-PT"/>
        </w:rPr>
        <w:t xml:space="preserve">ho VIN </w:t>
      </w:r>
      <w:r>
        <w:rPr>
          <w:sz w:val="24"/>
          <w:szCs w:val="24"/>
          <w:rtl w:val="0"/>
        </w:rPr>
        <w:t>čí</w:t>
      </w:r>
      <w:r>
        <w:rPr>
          <w:sz w:val="24"/>
          <w:szCs w:val="24"/>
          <w:rtl w:val="0"/>
        </w:rPr>
        <w:t>sla, k</w:t>
      </w:r>
      <w:r>
        <w:rPr>
          <w:sz w:val="24"/>
          <w:szCs w:val="24"/>
          <w:rtl w:val="0"/>
        </w:rPr>
        <w:t> ú</w:t>
      </w:r>
      <w:r>
        <w:rPr>
          <w:sz w:val="24"/>
          <w:szCs w:val="24"/>
          <w:rtl w:val="0"/>
        </w:rPr>
        <w:t>konom povolenia 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nimiek z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technick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 po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iadaviek pre vozidl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na Ministerstve dopravy a na v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etky pr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vne 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kony spojen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so schva</w:t>
      </w:r>
      <w:r>
        <w:rPr>
          <w:sz w:val="24"/>
          <w:szCs w:val="24"/>
          <w:rtl w:val="0"/>
        </w:rPr>
        <w:t>ľ</w:t>
      </w:r>
      <w:r>
        <w:rPr>
          <w:sz w:val="24"/>
          <w:szCs w:val="24"/>
          <w:rtl w:val="0"/>
        </w:rPr>
        <w:t>ovan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m a prihlasovan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m dovezen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 xml:space="preserve">ch vozidiel na Okresnom 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rade, odbor pre CD a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PK a na Dopravnom in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pektor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de-DE"/>
        </w:rPr>
        <w:t>te Pol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cie SR.</w:t>
      </w:r>
    </w:p>
    <w:p>
      <w:pPr>
        <w:pStyle w:val="Normal.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T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to pln</w:t>
      </w:r>
      <w:r>
        <w:rPr>
          <w:sz w:val="24"/>
          <w:szCs w:val="24"/>
          <w:rtl w:val="0"/>
        </w:rPr>
        <w:t xml:space="preserve">ú </w:t>
      </w:r>
      <w:r>
        <w:rPr>
          <w:sz w:val="24"/>
          <w:szCs w:val="24"/>
          <w:rtl w:val="0"/>
        </w:rPr>
        <w:t>moc ude</w:t>
      </w:r>
      <w:r>
        <w:rPr>
          <w:sz w:val="24"/>
          <w:szCs w:val="24"/>
          <w:rtl w:val="0"/>
        </w:rPr>
        <w:t>ľ</w:t>
      </w:r>
      <w:r>
        <w:rPr>
          <w:sz w:val="24"/>
          <w:szCs w:val="24"/>
          <w:rtl w:val="0"/>
        </w:rPr>
        <w:t>ujem s</w:t>
      </w:r>
      <w:r>
        <w:rPr>
          <w:sz w:val="24"/>
          <w:szCs w:val="24"/>
          <w:rtl w:val="0"/>
        </w:rPr>
        <w:t>úč</w:t>
      </w:r>
      <w:r>
        <w:rPr>
          <w:sz w:val="24"/>
          <w:szCs w:val="24"/>
          <w:rtl w:val="0"/>
        </w:rPr>
        <w:t>asne v rozsahu pr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v, povinnosti, v zmysle Ob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ianskeho s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dneho poriadku, spr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vneho poriadku a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de-DE"/>
        </w:rPr>
        <w:t>konn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ka pr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ce. </w:t>
      </w:r>
    </w:p>
    <w:p>
      <w:pPr>
        <w:pStyle w:val="Normal.0"/>
        <w:spacing w:after="0" w:line="360" w:lineRule="auto"/>
        <w:jc w:val="both"/>
        <w:rPr>
          <w:b w:val="1"/>
          <w:bCs w:val="1"/>
          <w:sz w:val="24"/>
          <w:szCs w:val="24"/>
        </w:rPr>
      </w:pPr>
      <w:r>
        <w:rPr>
          <w:sz w:val="24"/>
          <w:szCs w:val="24"/>
          <w:rtl w:val="0"/>
        </w:rPr>
        <w:t>Plnomocenstvo sa vyd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va pod</w:t>
      </w:r>
      <w:r>
        <w:rPr>
          <w:sz w:val="24"/>
          <w:szCs w:val="24"/>
          <w:rtl w:val="0"/>
        </w:rPr>
        <w:t>ľ</w:t>
      </w:r>
      <w:r>
        <w:rPr>
          <w:sz w:val="24"/>
          <w:szCs w:val="24"/>
          <w:rtl w:val="0"/>
        </w:rPr>
        <w:t>a ustanovenia Ob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ianskeho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de-DE"/>
        </w:rPr>
        <w:t>konn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ka, Ob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ianskeho s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</w:rPr>
        <w:t>dneho poriadku, spr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vneho poriadku,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kona </w:t>
      </w:r>
      <w:r>
        <w:rPr>
          <w:sz w:val="24"/>
          <w:szCs w:val="24"/>
          <w:rtl w:val="0"/>
        </w:rPr>
        <w:t>čí</w:t>
      </w:r>
      <w:r>
        <w:rPr>
          <w:sz w:val="24"/>
          <w:szCs w:val="24"/>
          <w:rtl w:val="0"/>
        </w:rPr>
        <w:t>slo 511/1992 Zb. v Znen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neskor</w:t>
      </w:r>
      <w:r>
        <w:rPr>
          <w:sz w:val="24"/>
          <w:szCs w:val="24"/>
          <w:rtl w:val="0"/>
        </w:rPr>
        <w:t>ší</w:t>
      </w:r>
      <w:r>
        <w:rPr>
          <w:sz w:val="24"/>
          <w:szCs w:val="24"/>
          <w:rtl w:val="0"/>
        </w:rPr>
        <w:t>ch predpisov a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ostatn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 platn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ch pr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vnych predpisov Slovenskej republiky.</w:t>
      </w:r>
    </w:p>
    <w:p>
      <w:pPr>
        <w:pStyle w:val="Normal.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Pln</w:t>
      </w:r>
      <w:r>
        <w:rPr>
          <w:sz w:val="24"/>
          <w:szCs w:val="24"/>
          <w:rtl w:val="0"/>
        </w:rPr>
        <w:t xml:space="preserve">ú </w:t>
      </w:r>
      <w:r>
        <w:rPr>
          <w:sz w:val="24"/>
          <w:szCs w:val="24"/>
          <w:rtl w:val="0"/>
        </w:rPr>
        <w:t>moc ude</w:t>
      </w:r>
      <w:r>
        <w:rPr>
          <w:sz w:val="24"/>
          <w:szCs w:val="24"/>
          <w:rtl w:val="0"/>
        </w:rPr>
        <w:t>ľ</w:t>
      </w:r>
      <w:r>
        <w:rPr>
          <w:sz w:val="24"/>
          <w:szCs w:val="24"/>
          <w:rtl w:val="0"/>
        </w:rPr>
        <w:t xml:space="preserve">ujem do </w:t>
      </w:r>
    </w:p>
    <w:p>
      <w:pPr>
        <w:pStyle w:val="Normal.0"/>
        <w:spacing w:after="0" w:line="240" w:lineRule="auto"/>
        <w:rPr>
          <w:sz w:val="24"/>
          <w:szCs w:val="24"/>
        </w:rPr>
      </w:pP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V</w:t>
      </w:r>
      <w:r>
        <w:rPr>
          <w:sz w:val="24"/>
          <w:szCs w:val="24"/>
          <w:rtl w:val="0"/>
        </w:rPr>
        <w:t> </w:t>
      </w:r>
      <w:r>
        <w:rPr>
          <w:sz w:val="24"/>
          <w:szCs w:val="24"/>
          <w:rtl w:val="0"/>
        </w:rPr>
        <w:t>Trnave, d</w:t>
      </w:r>
      <w:r>
        <w:rPr>
          <w:sz w:val="24"/>
          <w:szCs w:val="24"/>
          <w:rtl w:val="0"/>
        </w:rPr>
        <w:t>ň</w:t>
      </w:r>
      <w:r>
        <w:rPr>
          <w:sz w:val="24"/>
          <w:szCs w:val="24"/>
          <w:rtl w:val="0"/>
        </w:rPr>
        <w:t>a:</w:t>
      </w:r>
    </w:p>
    <w:p>
      <w:pPr>
        <w:pStyle w:val="Normal.0"/>
        <w:spacing w:after="0" w:line="240" w:lineRule="auto"/>
        <w:rPr>
          <w:sz w:val="24"/>
          <w:szCs w:val="24"/>
        </w:rPr>
      </w:pPr>
    </w:p>
    <w:p>
      <w:pPr>
        <w:pStyle w:val="Normal.0"/>
        <w:spacing w:after="0" w:line="240" w:lineRule="auto"/>
        <w:rPr>
          <w:sz w:val="24"/>
          <w:szCs w:val="24"/>
        </w:rPr>
      </w:pP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podpis</w:t>
      </w:r>
    </w:p>
    <w:p>
      <w:pPr>
        <w:pStyle w:val="Normal.0"/>
        <w:spacing w:after="0" w:line="240" w:lineRule="auto"/>
        <w:rPr>
          <w:sz w:val="24"/>
          <w:szCs w:val="24"/>
        </w:rPr>
      </w:pP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Plnomocenstvo v plnom rozsahu prij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mam</w:t>
      </w:r>
    </w:p>
    <w:p>
      <w:pPr>
        <w:pStyle w:val="Normal.0"/>
        <w:spacing w:after="0" w:line="240" w:lineRule="auto"/>
        <w:rPr>
          <w:sz w:val="24"/>
          <w:szCs w:val="24"/>
        </w:rPr>
      </w:pPr>
    </w:p>
    <w:p>
      <w:pPr>
        <w:pStyle w:val="Normal.0"/>
        <w:spacing w:after="0" w:line="240" w:lineRule="auto"/>
      </w:pPr>
      <w:r>
        <w:rPr>
          <w:sz w:val="24"/>
          <w:szCs w:val="24"/>
          <w:rtl w:val="0"/>
        </w:rPr>
        <w:t>Ing. Du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  <w:lang w:val="nl-NL"/>
        </w:rPr>
        <w:t>an Tom</w:t>
      </w:r>
      <w:r>
        <w:rPr>
          <w:sz w:val="24"/>
          <w:szCs w:val="24"/>
          <w:rtl w:val="0"/>
        </w:rPr>
        <w:t>áš</w:t>
      </w:r>
      <w:r>
        <w:rPr>
          <w:sz w:val="24"/>
          <w:szCs w:val="24"/>
          <w:rtl w:val="0"/>
        </w:rPr>
        <w:t>ik ................................  Du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</w:rPr>
        <w:t>an Moravsk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...............................................</w:t>
        <w:tab/>
        <w:tab/>
        <w:tab/>
        <w:tab/>
        <w:tab/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lavička a pät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slovenčina" w:val="‘“(〔[{〈《「『【⦅〘〖«〝︵︷︹︻︽︿﹁﹃﹇﹙﹛﹝｢"/>
  <w:noLineBreaksBefore w:lang="slovenč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lavička a päta">
    <w:name w:val="Hlavička a päta"/>
    <w:next w:val="Hlavička a pät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